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62" w:rsidRPr="00AB7991" w:rsidRDefault="001568B7" w:rsidP="00541818">
      <w:pPr>
        <w:jc w:val="center"/>
        <w:rPr>
          <w:b/>
          <w:sz w:val="36"/>
          <w:szCs w:val="36"/>
        </w:rPr>
      </w:pPr>
      <w:r w:rsidRPr="00AB7991">
        <w:rPr>
          <w:b/>
          <w:sz w:val="36"/>
          <w:szCs w:val="36"/>
        </w:rPr>
        <w:t>BBA-</w:t>
      </w:r>
      <w:r w:rsidR="001971AD">
        <w:rPr>
          <w:b/>
          <w:sz w:val="36"/>
          <w:szCs w:val="36"/>
        </w:rPr>
        <w:t>6</w:t>
      </w:r>
      <w:r w:rsidRPr="00AB7991">
        <w:rPr>
          <w:b/>
          <w:sz w:val="36"/>
          <w:szCs w:val="36"/>
        </w:rPr>
        <w:t xml:space="preserve">, </w:t>
      </w:r>
      <w:r w:rsidR="001971AD">
        <w:rPr>
          <w:b/>
          <w:sz w:val="36"/>
          <w:szCs w:val="36"/>
        </w:rPr>
        <w:t>IM</w:t>
      </w:r>
      <w:r w:rsidR="00E25FE8">
        <w:rPr>
          <w:b/>
          <w:sz w:val="36"/>
          <w:szCs w:val="36"/>
        </w:rPr>
        <w:t xml:space="preserve"> Model</w:t>
      </w:r>
      <w:r w:rsidR="00541818" w:rsidRPr="00AB7991">
        <w:rPr>
          <w:b/>
          <w:sz w:val="36"/>
          <w:szCs w:val="36"/>
        </w:rPr>
        <w:t xml:space="preserve"> Question Paper </w:t>
      </w:r>
      <w:r w:rsidRPr="00AB7991">
        <w:rPr>
          <w:b/>
          <w:sz w:val="36"/>
          <w:szCs w:val="36"/>
        </w:rPr>
        <w:t>End Semester</w:t>
      </w:r>
    </w:p>
    <w:p w:rsidR="00541818" w:rsidRDefault="00FE4861" w:rsidP="00D20FDF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 w:rsidRPr="001568B7">
        <w:rPr>
          <w:b/>
          <w:sz w:val="24"/>
          <w:szCs w:val="24"/>
        </w:rPr>
        <w:t>Multiple Choice Questions:-</w:t>
      </w:r>
      <w:r w:rsidR="001F2660">
        <w:rPr>
          <w:b/>
          <w:sz w:val="24"/>
          <w:szCs w:val="24"/>
        </w:rPr>
        <w:t xml:space="preserve"> (compulsory) 15x2=30</w:t>
      </w:r>
    </w:p>
    <w:p w:rsidR="00760071" w:rsidRPr="0074739E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t>1-According to American Marketing Association (AMA), international marketing is the multinational process of ___ of ideal goods and services.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Planning and executing the conception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Pricing and promotion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Distribution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all of the above</w:t>
      </w:r>
    </w:p>
    <w:p w:rsidR="00D20FDF" w:rsidRDefault="00D20FDF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</w:p>
    <w:p w:rsidR="00760071" w:rsidRPr="0074739E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t>2-When a business crosses the borders of a nation, it becomes ___ .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complex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Productive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Profitable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None of the above</w:t>
      </w:r>
    </w:p>
    <w:p w:rsidR="00D20FDF" w:rsidRDefault="00D20FDF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t>3- The factor(s) that contributes maximum to the complexity of the global markets</w:t>
      </w:r>
      <w:r>
        <w:rPr>
          <w:rStyle w:val="Strong"/>
          <w:rFonts w:ascii="inherit" w:hAnsi="inherit"/>
          <w:color w:val="444444"/>
          <w:sz w:val="20"/>
          <w:szCs w:val="20"/>
          <w:bdr w:val="none" w:sz="0" w:space="0" w:color="auto" w:frame="1"/>
        </w:rPr>
        <w:t>.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Environmental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Cultural dynamics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Both (A) and (B)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Financial</w:t>
      </w:r>
    </w:p>
    <w:p w:rsidR="00D20FDF" w:rsidRDefault="00D20FDF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</w:p>
    <w:p w:rsidR="00760071" w:rsidRPr="0074739E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t>4-The environmental and cultural dynamics of the markets of different countries can be understood only by studying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Their faiths and fancies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Their patterns of life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Their social interactions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all of the above</w:t>
      </w:r>
    </w:p>
    <w:p w:rsidR="00D20FDF" w:rsidRDefault="00D20FDF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</w:p>
    <w:p w:rsidR="0074739E" w:rsidRDefault="0074739E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:rsidR="0074739E" w:rsidRDefault="0074739E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:rsidR="0074739E" w:rsidRDefault="0074739E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:rsidR="00760071" w:rsidRPr="0074739E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lastRenderedPageBreak/>
        <w:t>5-Which of the following is not main function of International Marketing?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Market selection and product selection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Developing pricing strategy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International marketing communication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Selection of raw material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225" w:afterAutospacing="0" w:line="360" w:lineRule="auto"/>
        <w:ind w:left="1440"/>
        <w:textAlignment w:val="baseline"/>
        <w:rPr>
          <w:color w:val="444444"/>
        </w:rPr>
      </w:pPr>
      <w:r>
        <w:rPr>
          <w:color w:val="444444"/>
        </w:rPr>
        <w:t> </w:t>
      </w:r>
    </w:p>
    <w:p w:rsidR="00760071" w:rsidRPr="0074739E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t>6-Following is (are) route(s) to enter foreign market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Exports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Joint venture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Licensing of technology and know how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All of the above</w:t>
      </w:r>
    </w:p>
    <w:p w:rsidR="00D20FDF" w:rsidRDefault="00D20FDF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</w:p>
    <w:p w:rsidR="00760071" w:rsidRPr="0074739E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t>7-GATT stands for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Global Agreement on Tariffs and Trade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General Agreement on Tariffs and Trade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Group Agreement on Tariffs and Trade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Government Agreement on Tariffs and Trade</w:t>
      </w:r>
    </w:p>
    <w:p w:rsidR="00D20FDF" w:rsidRPr="0074739E" w:rsidRDefault="00D20FDF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</w:p>
    <w:p w:rsidR="00760071" w:rsidRPr="0074739E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t>8-The restriction(s) imposed by the importing country is (are)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Tariffs and customs duties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Quantitative restrictions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Exchange control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All of the above</w:t>
      </w:r>
    </w:p>
    <w:p w:rsidR="00D20FDF" w:rsidRPr="0074739E" w:rsidRDefault="00D20FDF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</w:p>
    <w:p w:rsidR="00760071" w:rsidRPr="0074739E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</w:rPr>
      </w:pPr>
      <w:r w:rsidRPr="0074739E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t>9-The exchange rates for each country’s currency are fixed under the rules framed by the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(A) WTO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(B) GATT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IMF</w:t>
      </w:r>
    </w:p>
    <w:p w:rsidR="00760071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  <w:r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(D) UNO</w:t>
      </w:r>
    </w:p>
    <w:p w:rsidR="00D20FDF" w:rsidRDefault="00D20FDF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color w:val="444444"/>
        </w:rPr>
      </w:pPr>
    </w:p>
    <w:p w:rsidR="0074739E" w:rsidRDefault="0074739E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:rsidR="00760071" w:rsidRPr="00D20FDF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  <w:sz w:val="20"/>
          <w:szCs w:val="20"/>
        </w:rPr>
      </w:pPr>
      <w:r w:rsidRPr="00D20FDF">
        <w:rPr>
          <w:rStyle w:val="Strong"/>
          <w:rFonts w:ascii="Verdana" w:hAnsi="Verdana"/>
          <w:color w:val="444444"/>
          <w:sz w:val="20"/>
          <w:szCs w:val="20"/>
          <w:bdr w:val="none" w:sz="0" w:space="0" w:color="auto" w:frame="1"/>
        </w:rPr>
        <w:lastRenderedPageBreak/>
        <w:t>10-The main objective of imposing quantitative restrictions on imports is to increase the</w:t>
      </w:r>
    </w:p>
    <w:p w:rsidR="00D20FDF" w:rsidRPr="00D20FDF" w:rsidRDefault="00760071" w:rsidP="00D20FD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Verdana" w:hAnsi="Verdana"/>
          <w:color w:val="444444"/>
          <w:sz w:val="20"/>
          <w:szCs w:val="20"/>
          <w:bdr w:val="none" w:sz="0" w:space="0" w:color="auto" w:frame="1"/>
        </w:rPr>
      </w:pPr>
      <w:r w:rsidRPr="00D20FDF"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Tax collection</w:t>
      </w:r>
    </w:p>
    <w:p w:rsidR="00D20FDF" w:rsidRPr="00D20FDF" w:rsidRDefault="00760071" w:rsidP="00D20FD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Verdana" w:hAnsi="Verdana"/>
          <w:color w:val="444444"/>
          <w:sz w:val="20"/>
          <w:szCs w:val="20"/>
          <w:bdr w:val="none" w:sz="0" w:space="0" w:color="auto" w:frame="1"/>
        </w:rPr>
      </w:pPr>
      <w:r w:rsidRPr="00D20FDF"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Demand for home made products</w:t>
      </w:r>
    </w:p>
    <w:p w:rsidR="00D20FDF" w:rsidRPr="00D20FDF" w:rsidRDefault="00760071" w:rsidP="00D20FDF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textAlignment w:val="baseline"/>
        <w:rPr>
          <w:rFonts w:ascii="Verdana" w:hAnsi="Verdana"/>
          <w:color w:val="444444"/>
          <w:sz w:val="20"/>
          <w:szCs w:val="20"/>
          <w:bdr w:val="none" w:sz="0" w:space="0" w:color="auto" w:frame="1"/>
        </w:rPr>
      </w:pPr>
      <w:r w:rsidRPr="00D20FDF"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(C) Mobility of labor</w:t>
      </w:r>
    </w:p>
    <w:p w:rsidR="00760071" w:rsidRDefault="00760071" w:rsidP="00D20FDF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Verdana" w:hAnsi="Verdana"/>
          <w:color w:val="444444"/>
          <w:sz w:val="20"/>
          <w:szCs w:val="20"/>
          <w:bdr w:val="none" w:sz="0" w:space="0" w:color="auto" w:frame="1"/>
        </w:rPr>
      </w:pPr>
      <w:r w:rsidRPr="00D20FDF">
        <w:rPr>
          <w:rFonts w:ascii="Verdana" w:hAnsi="Verdana"/>
          <w:color w:val="444444"/>
          <w:sz w:val="20"/>
          <w:szCs w:val="20"/>
          <w:bdr w:val="none" w:sz="0" w:space="0" w:color="auto" w:frame="1"/>
        </w:rPr>
        <w:t>All of the above</w:t>
      </w:r>
    </w:p>
    <w:p w:rsidR="00D20FDF" w:rsidRDefault="00D20FDF" w:rsidP="00D20FDF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:rsidR="00D20FDF" w:rsidRPr="00D20FDF" w:rsidRDefault="00D20FDF" w:rsidP="00D20FDF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Verdana" w:hAnsi="Verdana"/>
          <w:color w:val="444444"/>
          <w:sz w:val="20"/>
          <w:szCs w:val="20"/>
          <w:bdr w:val="none" w:sz="0" w:space="0" w:color="auto" w:frame="1"/>
        </w:rPr>
      </w:pPr>
    </w:p>
    <w:p w:rsidR="00D20FDF" w:rsidRDefault="00D10333" w:rsidP="00D20FDF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theme="minorHAnsi"/>
          <w:color w:val="26282D"/>
          <w:sz w:val="20"/>
          <w:szCs w:val="20"/>
        </w:rPr>
      </w:pPr>
      <w:r w:rsidRPr="00D20FDF">
        <w:rPr>
          <w:rStyle w:val="Strong"/>
          <w:rFonts w:ascii="Verdana" w:hAnsi="Verdana" w:cstheme="minorHAnsi"/>
          <w:color w:val="26282D"/>
          <w:sz w:val="20"/>
          <w:szCs w:val="20"/>
        </w:rPr>
        <w:t>11.Extension of marketing activities across the globe is called as ______</w:t>
      </w:r>
      <w:r w:rsidRPr="00D20FDF">
        <w:rPr>
          <w:rFonts w:ascii="Verdana" w:hAnsi="Verdana" w:cstheme="minorHAnsi"/>
          <w:color w:val="26282D"/>
          <w:sz w:val="20"/>
          <w:szCs w:val="20"/>
        </w:rPr>
        <w:t xml:space="preserve"> </w:t>
      </w:r>
    </w:p>
    <w:p w:rsidR="00D20FDF" w:rsidRDefault="00D20FDF" w:rsidP="00D20FDF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theme="minorHAnsi"/>
          <w:color w:val="26282D"/>
          <w:sz w:val="20"/>
          <w:szCs w:val="20"/>
        </w:rPr>
      </w:pPr>
      <w:r>
        <w:rPr>
          <w:rFonts w:ascii="Verdana" w:hAnsi="Verdana" w:cstheme="minorHAnsi"/>
          <w:color w:val="26282D"/>
          <w:sz w:val="20"/>
          <w:szCs w:val="20"/>
        </w:rPr>
        <w:t>(A)</w:t>
      </w:r>
      <w:r w:rsidR="00D10333" w:rsidRPr="00D20FDF">
        <w:rPr>
          <w:rFonts w:ascii="Verdana" w:hAnsi="Verdana" w:cstheme="minorHAnsi"/>
          <w:color w:val="26282D"/>
          <w:sz w:val="20"/>
          <w:szCs w:val="20"/>
        </w:rPr>
        <w:t>International Business</w:t>
      </w:r>
    </w:p>
    <w:p w:rsidR="00D10333" w:rsidRPr="00D20FDF" w:rsidRDefault="00D20FDF" w:rsidP="00D20FDF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theme="minorHAnsi"/>
          <w:color w:val="26282D"/>
          <w:sz w:val="20"/>
          <w:szCs w:val="20"/>
        </w:rPr>
      </w:pPr>
      <w:r>
        <w:rPr>
          <w:rFonts w:ascii="Verdana" w:hAnsi="Verdana" w:cstheme="minorHAnsi"/>
          <w:color w:val="26282D"/>
          <w:sz w:val="20"/>
          <w:szCs w:val="20"/>
        </w:rPr>
        <w:t>(B)</w:t>
      </w:r>
      <w:r w:rsidR="00D10333" w:rsidRPr="00D20FDF">
        <w:rPr>
          <w:rFonts w:ascii="Verdana" w:hAnsi="Verdana" w:cstheme="minorHAnsi"/>
          <w:color w:val="26282D"/>
          <w:sz w:val="20"/>
          <w:szCs w:val="20"/>
        </w:rPr>
        <w:t xml:space="preserve"> Universal Marketing</w:t>
      </w:r>
    </w:p>
    <w:p w:rsidR="00D20FDF" w:rsidRPr="00D20FDF" w:rsidRDefault="00D20FDF" w:rsidP="00D20FDF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theme="minorHAnsi"/>
          <w:color w:val="26282D"/>
          <w:sz w:val="20"/>
          <w:szCs w:val="20"/>
        </w:rPr>
      </w:pPr>
      <w:r>
        <w:rPr>
          <w:rFonts w:ascii="Verdana" w:hAnsi="Verdana" w:cstheme="minorHAnsi"/>
          <w:color w:val="26282D"/>
          <w:sz w:val="20"/>
          <w:szCs w:val="20"/>
        </w:rPr>
        <w:t>(C)</w:t>
      </w:r>
      <w:r w:rsidR="00D10333" w:rsidRPr="00D20FDF">
        <w:rPr>
          <w:rFonts w:ascii="Verdana" w:hAnsi="Verdana" w:cstheme="minorHAnsi"/>
          <w:color w:val="26282D"/>
          <w:sz w:val="20"/>
          <w:szCs w:val="20"/>
        </w:rPr>
        <w:t xml:space="preserve"> International Marketing</w:t>
      </w:r>
    </w:p>
    <w:p w:rsidR="0083783E" w:rsidRDefault="00D20FDF" w:rsidP="0074739E">
      <w:pPr>
        <w:pStyle w:val="NormalWeb"/>
        <w:shd w:val="clear" w:color="auto" w:fill="FFFFFF"/>
        <w:tabs>
          <w:tab w:val="left" w:pos="2895"/>
        </w:tabs>
        <w:spacing w:before="0" w:beforeAutospacing="0" w:after="300" w:afterAutospacing="0"/>
        <w:ind w:left="1440"/>
        <w:rPr>
          <w:rFonts w:ascii="Verdana" w:hAnsi="Verdana" w:cstheme="minorHAnsi"/>
          <w:color w:val="26282D"/>
          <w:sz w:val="20"/>
          <w:szCs w:val="20"/>
        </w:rPr>
      </w:pPr>
      <w:r>
        <w:rPr>
          <w:rFonts w:ascii="Verdana" w:hAnsi="Verdana" w:cstheme="minorHAnsi"/>
          <w:color w:val="26282D"/>
          <w:sz w:val="20"/>
          <w:szCs w:val="20"/>
        </w:rPr>
        <w:t>(D)</w:t>
      </w:r>
      <w:r w:rsidR="00D10333" w:rsidRPr="00D20FDF">
        <w:rPr>
          <w:rFonts w:ascii="Verdana" w:hAnsi="Verdana" w:cstheme="minorHAnsi"/>
          <w:color w:val="26282D"/>
          <w:sz w:val="20"/>
          <w:szCs w:val="20"/>
        </w:rPr>
        <w:t xml:space="preserve"> Borderless Marketing</w:t>
      </w:r>
    </w:p>
    <w:p w:rsidR="0074739E" w:rsidRDefault="0074739E" w:rsidP="0074739E">
      <w:pPr>
        <w:pStyle w:val="NormalWeb"/>
        <w:shd w:val="clear" w:color="auto" w:fill="FFFFFF"/>
        <w:tabs>
          <w:tab w:val="left" w:pos="2895"/>
        </w:tabs>
        <w:spacing w:before="0" w:beforeAutospacing="0" w:after="300" w:afterAutospacing="0"/>
        <w:ind w:left="1440"/>
        <w:rPr>
          <w:rFonts w:ascii="Verdana" w:hAnsi="Verdana" w:cstheme="minorHAnsi"/>
          <w:color w:val="26282D"/>
          <w:sz w:val="20"/>
          <w:szCs w:val="20"/>
        </w:rPr>
      </w:pPr>
    </w:p>
    <w:p w:rsidR="0083783E" w:rsidRP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Style w:val="Strong"/>
          <w:rFonts w:ascii="Verdana" w:hAnsi="Verdana" w:cs="Arial"/>
          <w:color w:val="26282D"/>
          <w:sz w:val="20"/>
          <w:szCs w:val="20"/>
        </w:rPr>
        <w:t>12.________ factors affect international marketing decisions</w:t>
      </w:r>
      <w:r w:rsidRPr="0083783E">
        <w:rPr>
          <w:rFonts w:ascii="Verdana" w:hAnsi="Verdana" w:cs="Arial"/>
          <w:color w:val="26282D"/>
          <w:sz w:val="20"/>
          <w:szCs w:val="20"/>
        </w:rPr>
        <w:t>.</w:t>
      </w:r>
    </w:p>
    <w:p w:rsidR="0083783E" w:rsidRP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Fonts w:ascii="Verdana" w:hAnsi="Verdana" w:cs="Arial"/>
          <w:color w:val="26282D"/>
          <w:sz w:val="20"/>
          <w:szCs w:val="20"/>
        </w:rPr>
        <w:t>A. Political</w:t>
      </w:r>
    </w:p>
    <w:p w:rsidR="0083783E" w:rsidRP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Fonts w:ascii="Verdana" w:hAnsi="Verdana" w:cs="Arial"/>
          <w:color w:val="26282D"/>
          <w:sz w:val="20"/>
          <w:szCs w:val="20"/>
        </w:rPr>
        <w:t>B. Economical</w:t>
      </w:r>
    </w:p>
    <w:p w:rsidR="0083783E" w:rsidRP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Fonts w:ascii="Verdana" w:hAnsi="Verdana" w:cs="Arial"/>
          <w:color w:val="26282D"/>
          <w:sz w:val="20"/>
          <w:szCs w:val="20"/>
        </w:rPr>
        <w:t>C. Social</w:t>
      </w:r>
    </w:p>
    <w:p w:rsidR="0074739E" w:rsidRDefault="0083783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Fonts w:ascii="Verdana" w:hAnsi="Verdana" w:cs="Arial"/>
          <w:color w:val="26282D"/>
          <w:sz w:val="20"/>
          <w:szCs w:val="20"/>
        </w:rPr>
        <w:t>D. All of the above</w:t>
      </w:r>
    </w:p>
    <w:p w:rsid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</w:p>
    <w:p w:rsidR="0083783E" w:rsidRP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>
        <w:rPr>
          <w:rStyle w:val="Strong"/>
          <w:rFonts w:ascii="Verdana" w:hAnsi="Verdana" w:cs="Arial"/>
          <w:color w:val="26282D"/>
          <w:sz w:val="20"/>
          <w:szCs w:val="20"/>
        </w:rPr>
        <w:t>13.</w:t>
      </w:r>
      <w:r w:rsidRPr="0083783E">
        <w:rPr>
          <w:rStyle w:val="Strong"/>
          <w:rFonts w:ascii="Verdana" w:hAnsi="Verdana" w:cs="Arial"/>
          <w:color w:val="26282D"/>
          <w:sz w:val="20"/>
          <w:szCs w:val="20"/>
        </w:rPr>
        <w:t xml:space="preserve"> EPRG stands for _________</w:t>
      </w:r>
    </w:p>
    <w:p w:rsidR="0083783E" w:rsidRP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Fonts w:ascii="Verdana" w:hAnsi="Verdana" w:cs="Arial"/>
          <w:color w:val="26282D"/>
          <w:sz w:val="20"/>
          <w:szCs w:val="20"/>
        </w:rPr>
        <w:t>a. Ethical, Political, Regional or Geographical orientation</w:t>
      </w:r>
    </w:p>
    <w:p w:rsidR="0083783E" w:rsidRP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Fonts w:ascii="Verdana" w:hAnsi="Verdana" w:cs="Arial"/>
          <w:color w:val="26282D"/>
          <w:sz w:val="20"/>
          <w:szCs w:val="20"/>
        </w:rPr>
        <w:t>b. Ethnographic, Polygraphic, Regiographic or Geographic orientation</w:t>
      </w:r>
    </w:p>
    <w:p w:rsidR="0083783E" w:rsidRP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Fonts w:ascii="Verdana" w:hAnsi="Verdana" w:cs="Arial"/>
          <w:color w:val="26282D"/>
          <w:sz w:val="20"/>
          <w:szCs w:val="20"/>
        </w:rPr>
        <w:t>c. Ethnocentric, Polycentric, Regiocentric or Geocentric orientation</w:t>
      </w:r>
    </w:p>
    <w:p w:rsidR="0083783E" w:rsidRDefault="0083783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83783E">
        <w:rPr>
          <w:rFonts w:ascii="Verdana" w:hAnsi="Verdana" w:cs="Arial"/>
          <w:color w:val="26282D"/>
          <w:sz w:val="20"/>
          <w:szCs w:val="20"/>
        </w:rPr>
        <w:t>d. Ethical, Political, Regional or Geometrical orientation</w:t>
      </w:r>
    </w:p>
    <w:p w:rsidR="0074739E" w:rsidRDefault="0074739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</w:p>
    <w:p w:rsidR="0074739E" w:rsidRP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>
        <w:rPr>
          <w:rStyle w:val="Strong"/>
          <w:rFonts w:ascii="Verdana" w:hAnsi="Verdana" w:cs="Arial"/>
          <w:color w:val="26282D"/>
          <w:sz w:val="20"/>
          <w:szCs w:val="20"/>
        </w:rPr>
        <w:lastRenderedPageBreak/>
        <w:t xml:space="preserve">14. </w:t>
      </w:r>
      <w:r w:rsidRPr="0074739E">
        <w:rPr>
          <w:rStyle w:val="Strong"/>
          <w:rFonts w:ascii="Verdana" w:hAnsi="Verdana" w:cs="Arial"/>
          <w:color w:val="26282D"/>
          <w:sz w:val="20"/>
          <w:szCs w:val="20"/>
        </w:rPr>
        <w:t>_________ is the performance of business activities that direct the flow of a company’s goods and services to consumers or users in more than one nation for a profit.</w:t>
      </w:r>
    </w:p>
    <w:p w:rsidR="0074739E" w:rsidRP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74739E">
        <w:rPr>
          <w:rFonts w:ascii="Verdana" w:hAnsi="Verdana" w:cs="Arial"/>
          <w:color w:val="26282D"/>
          <w:sz w:val="20"/>
          <w:szCs w:val="20"/>
        </w:rPr>
        <w:t>a. International Marketing</w:t>
      </w:r>
    </w:p>
    <w:p w:rsidR="0074739E" w:rsidRP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74739E">
        <w:rPr>
          <w:rFonts w:ascii="Verdana" w:hAnsi="Verdana" w:cs="Arial"/>
          <w:color w:val="26282D"/>
          <w:sz w:val="20"/>
          <w:szCs w:val="20"/>
        </w:rPr>
        <w:t>b. International Marketing</w:t>
      </w:r>
    </w:p>
    <w:p w:rsidR="0074739E" w:rsidRP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74739E">
        <w:rPr>
          <w:rFonts w:ascii="Verdana" w:hAnsi="Verdana" w:cs="Arial"/>
          <w:color w:val="26282D"/>
          <w:sz w:val="20"/>
          <w:szCs w:val="20"/>
        </w:rPr>
        <w:t>c. Multinational Marketing</w:t>
      </w:r>
    </w:p>
    <w:p w:rsid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74739E">
        <w:rPr>
          <w:rFonts w:ascii="Verdana" w:hAnsi="Verdana" w:cs="Arial"/>
          <w:color w:val="26282D"/>
          <w:sz w:val="20"/>
          <w:szCs w:val="20"/>
        </w:rPr>
        <w:t>d. Universal Marketing</w:t>
      </w:r>
    </w:p>
    <w:p w:rsid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Arial" w:hAnsi="Arial" w:cs="Arial"/>
          <w:color w:val="26282D"/>
        </w:rPr>
      </w:pPr>
    </w:p>
    <w:p w:rsidR="0074739E" w:rsidRPr="0083783E" w:rsidRDefault="0074739E" w:rsidP="0083783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</w:p>
    <w:p w:rsidR="0074739E" w:rsidRP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74739E">
        <w:rPr>
          <w:rStyle w:val="Strong"/>
          <w:rFonts w:ascii="Verdana" w:hAnsi="Verdana" w:cs="Arial"/>
          <w:color w:val="26282D"/>
          <w:sz w:val="20"/>
          <w:szCs w:val="20"/>
        </w:rPr>
        <w:t>15. According to the trickle-down model, the invented products are first introduced in high income countries then shifted to upper-middle-income countries and finally are shifted to low-income</w:t>
      </w:r>
    </w:p>
    <w:p w:rsidR="0074739E" w:rsidRP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74739E">
        <w:rPr>
          <w:rFonts w:ascii="Verdana" w:hAnsi="Verdana" w:cs="Arial"/>
          <w:color w:val="26282D"/>
          <w:sz w:val="20"/>
          <w:szCs w:val="20"/>
        </w:rPr>
        <w:t>a. Trickle down model</w:t>
      </w:r>
    </w:p>
    <w:p w:rsidR="0074739E" w:rsidRP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74739E">
        <w:rPr>
          <w:rFonts w:ascii="Verdana" w:hAnsi="Verdana" w:cs="Arial"/>
          <w:color w:val="26282D"/>
          <w:sz w:val="20"/>
          <w:szCs w:val="20"/>
        </w:rPr>
        <w:t>b. Shower model</w:t>
      </w:r>
    </w:p>
    <w:p w:rsidR="0074739E" w:rsidRP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Verdana" w:hAnsi="Verdana" w:cs="Arial"/>
          <w:color w:val="26282D"/>
          <w:sz w:val="20"/>
          <w:szCs w:val="20"/>
        </w:rPr>
      </w:pPr>
      <w:r w:rsidRPr="0074739E">
        <w:rPr>
          <w:rFonts w:ascii="Verdana" w:hAnsi="Verdana" w:cs="Arial"/>
          <w:color w:val="26282D"/>
          <w:sz w:val="20"/>
          <w:szCs w:val="20"/>
        </w:rPr>
        <w:t>c. Trickle shower model</w:t>
      </w:r>
    </w:p>
    <w:p w:rsidR="0074739E" w:rsidRDefault="0074739E" w:rsidP="0074739E">
      <w:pPr>
        <w:pStyle w:val="NormalWeb"/>
        <w:shd w:val="clear" w:color="auto" w:fill="FFFFFF"/>
        <w:spacing w:before="0" w:beforeAutospacing="0" w:after="300" w:afterAutospacing="0"/>
        <w:ind w:left="1440"/>
        <w:rPr>
          <w:rFonts w:ascii="Arial" w:hAnsi="Arial" w:cs="Arial"/>
          <w:color w:val="26282D"/>
        </w:rPr>
      </w:pPr>
      <w:r w:rsidRPr="0074739E">
        <w:rPr>
          <w:rFonts w:ascii="Verdana" w:hAnsi="Verdana" w:cs="Arial"/>
          <w:color w:val="26282D"/>
          <w:sz w:val="20"/>
          <w:szCs w:val="20"/>
        </w:rPr>
        <w:t>d. Heckler model</w:t>
      </w:r>
    </w:p>
    <w:p w:rsidR="00760071" w:rsidRDefault="00760071" w:rsidP="00760071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color w:val="444444"/>
        </w:rPr>
      </w:pPr>
    </w:p>
    <w:p w:rsidR="00D15E94" w:rsidRPr="001568B7" w:rsidRDefault="00D15E94" w:rsidP="00D15E94">
      <w:pPr>
        <w:pStyle w:val="ListParagraph"/>
        <w:ind w:left="2160"/>
        <w:rPr>
          <w:sz w:val="24"/>
          <w:szCs w:val="24"/>
        </w:rPr>
      </w:pPr>
    </w:p>
    <w:p w:rsidR="002040CF" w:rsidRPr="00AC28FE" w:rsidRDefault="00A74AC7" w:rsidP="00A74AC7">
      <w:pPr>
        <w:pStyle w:val="ListParagraph"/>
        <w:numPr>
          <w:ilvl w:val="0"/>
          <w:numId w:val="16"/>
        </w:numPr>
        <w:rPr>
          <w:rFonts w:ascii="Verdana" w:hAnsi="Verdana"/>
          <w:b/>
          <w:sz w:val="20"/>
          <w:szCs w:val="20"/>
        </w:rPr>
      </w:pPr>
      <w:r w:rsidRPr="00AC28FE">
        <w:rPr>
          <w:rFonts w:ascii="Verdana" w:hAnsi="Verdana"/>
          <w:b/>
          <w:sz w:val="20"/>
          <w:szCs w:val="20"/>
        </w:rPr>
        <w:t>SHORT ANSWER TYPE QUESTION:-</w:t>
      </w:r>
      <w:r w:rsidR="008969DA" w:rsidRPr="00AC28FE">
        <w:rPr>
          <w:rFonts w:ascii="Verdana" w:hAnsi="Verdana"/>
          <w:b/>
          <w:sz w:val="20"/>
          <w:szCs w:val="20"/>
        </w:rPr>
        <w:t xml:space="preserve"> (Answer any Four) 4x5=20 </w:t>
      </w:r>
    </w:p>
    <w:p w:rsidR="00BD726E" w:rsidRPr="00AC28FE" w:rsidRDefault="00BD726E" w:rsidP="00AC28FE">
      <w:pPr>
        <w:shd w:val="clear" w:color="auto" w:fill="FFFFFF"/>
        <w:ind w:left="1440"/>
        <w:rPr>
          <w:rFonts w:ascii="Verdana" w:eastAsia="Times New Roman" w:hAnsi="Verdana" w:cs="Arial"/>
          <w:color w:val="202124"/>
          <w:sz w:val="20"/>
          <w:szCs w:val="20"/>
        </w:rPr>
      </w:pPr>
      <w:r w:rsidRPr="00AC28FE">
        <w:rPr>
          <w:rFonts w:ascii="Verdana" w:hAnsi="Verdana"/>
          <w:b/>
          <w:sz w:val="20"/>
          <w:szCs w:val="20"/>
        </w:rPr>
        <w:t xml:space="preserve"> </w:t>
      </w:r>
      <w:r w:rsidR="00A74AC7" w:rsidRPr="00AC28FE">
        <w:rPr>
          <w:rFonts w:ascii="Verdana" w:hAnsi="Verdana"/>
          <w:b/>
          <w:sz w:val="20"/>
          <w:szCs w:val="20"/>
        </w:rPr>
        <w:t>Q1</w:t>
      </w:r>
      <w:r w:rsidR="00A74AC7" w:rsidRPr="00AC28FE">
        <w:rPr>
          <w:rFonts w:ascii="Verdana" w:hAnsi="Verdana"/>
          <w:sz w:val="20"/>
          <w:szCs w:val="20"/>
        </w:rPr>
        <w:t>.</w:t>
      </w:r>
      <w:r w:rsidRPr="00AC28FE">
        <w:rPr>
          <w:rFonts w:ascii="Verdana" w:hAnsi="Verdana" w:cs="Arial"/>
          <w:color w:val="202124"/>
          <w:sz w:val="20"/>
          <w:szCs w:val="20"/>
        </w:rPr>
        <w:t xml:space="preserve"> </w:t>
      </w:r>
      <w:r w:rsidRPr="00AC28FE">
        <w:rPr>
          <w:rFonts w:ascii="Verdana" w:eastAsia="Times New Roman" w:hAnsi="Verdana" w:cs="Arial"/>
          <w:color w:val="202124"/>
          <w:sz w:val="20"/>
          <w:szCs w:val="20"/>
        </w:rPr>
        <w:t xml:space="preserve">What </w:t>
      </w:r>
      <w:r w:rsidR="00AC28FE" w:rsidRPr="00AC28FE">
        <w:rPr>
          <w:rFonts w:ascii="Verdana" w:eastAsia="Times New Roman" w:hAnsi="Verdana" w:cs="Arial"/>
          <w:color w:val="202124"/>
          <w:sz w:val="20"/>
          <w:szCs w:val="20"/>
        </w:rPr>
        <w:t>are</w:t>
      </w:r>
      <w:r w:rsidRPr="00AC28FE">
        <w:rPr>
          <w:rFonts w:ascii="Verdana" w:eastAsia="Times New Roman" w:hAnsi="Verdana" w:cs="Arial"/>
          <w:color w:val="202124"/>
          <w:sz w:val="20"/>
          <w:szCs w:val="20"/>
        </w:rPr>
        <w:t xml:space="preserve"> tariff barriers and its types?</w:t>
      </w:r>
    </w:p>
    <w:p w:rsidR="00BD726E" w:rsidRPr="00AC28FE" w:rsidRDefault="00BD726E" w:rsidP="00AC28FE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AC28FE">
        <w:rPr>
          <w:rFonts w:ascii="Verdana" w:hAnsi="Verdana"/>
          <w:b/>
          <w:sz w:val="20"/>
          <w:szCs w:val="20"/>
        </w:rPr>
        <w:t xml:space="preserve"> </w:t>
      </w:r>
      <w:r w:rsidR="00A74AC7" w:rsidRPr="00AC28FE">
        <w:rPr>
          <w:rFonts w:ascii="Verdana" w:hAnsi="Verdana"/>
          <w:b/>
          <w:sz w:val="20"/>
          <w:szCs w:val="20"/>
        </w:rPr>
        <w:t>Q2</w:t>
      </w:r>
      <w:r w:rsidR="00A74AC7" w:rsidRPr="00AC28FE">
        <w:rPr>
          <w:rFonts w:ascii="Verdana" w:hAnsi="Verdana"/>
          <w:sz w:val="20"/>
          <w:szCs w:val="20"/>
        </w:rPr>
        <w:t>.</w:t>
      </w:r>
      <w:r w:rsidR="009C500A" w:rsidRPr="00AC28FE">
        <w:rPr>
          <w:rFonts w:ascii="Verdana" w:hAnsi="Verdana"/>
          <w:sz w:val="20"/>
          <w:szCs w:val="20"/>
        </w:rPr>
        <w:t xml:space="preserve"> </w:t>
      </w:r>
      <w:r w:rsidR="00AC28FE" w:rsidRPr="00AC28FE">
        <w:rPr>
          <w:rFonts w:ascii="Verdana" w:hAnsi="Verdana" w:cs="Arial"/>
          <w:color w:val="202124"/>
          <w:sz w:val="20"/>
          <w:szCs w:val="20"/>
          <w:shd w:val="clear" w:color="auto" w:fill="FFFFFF"/>
        </w:rPr>
        <w:t>What is the purpose of international institutions?</w:t>
      </w:r>
    </w:p>
    <w:p w:rsidR="00BD726E" w:rsidRPr="00AC28FE" w:rsidRDefault="00AC28FE" w:rsidP="00AC28FE">
      <w:pPr>
        <w:shd w:val="clear" w:color="auto" w:fill="FFFFFF"/>
        <w:rPr>
          <w:rFonts w:ascii="Verdana" w:eastAsia="Times New Roman" w:hAnsi="Verdana" w:cs="Arial"/>
          <w:color w:val="202124"/>
          <w:sz w:val="20"/>
          <w:szCs w:val="20"/>
        </w:rPr>
      </w:pPr>
      <w:r w:rsidRPr="00AC28FE">
        <w:rPr>
          <w:rFonts w:ascii="Verdana" w:hAnsi="Verdana"/>
          <w:b/>
          <w:sz w:val="20"/>
          <w:szCs w:val="20"/>
        </w:rPr>
        <w:t xml:space="preserve">                  </w:t>
      </w:r>
      <w:r>
        <w:rPr>
          <w:rFonts w:ascii="Verdana" w:hAnsi="Verdana"/>
          <w:b/>
          <w:sz w:val="20"/>
          <w:szCs w:val="20"/>
        </w:rPr>
        <w:t xml:space="preserve">     </w:t>
      </w:r>
      <w:r w:rsidR="00A74AC7" w:rsidRPr="00AC28FE">
        <w:rPr>
          <w:rFonts w:ascii="Verdana" w:hAnsi="Verdana"/>
          <w:b/>
          <w:sz w:val="20"/>
          <w:szCs w:val="20"/>
        </w:rPr>
        <w:t>Q3</w:t>
      </w:r>
      <w:r w:rsidR="00A74AC7" w:rsidRPr="00AC28FE">
        <w:rPr>
          <w:rFonts w:ascii="Verdana" w:hAnsi="Verdana"/>
          <w:sz w:val="20"/>
          <w:szCs w:val="20"/>
        </w:rPr>
        <w:t>.</w:t>
      </w:r>
      <w:r w:rsidR="00BD726E" w:rsidRPr="00AC28FE">
        <w:rPr>
          <w:rFonts w:ascii="Verdana" w:hAnsi="Verdana" w:cs="Arial"/>
          <w:color w:val="202124"/>
          <w:sz w:val="20"/>
          <w:szCs w:val="20"/>
        </w:rPr>
        <w:t xml:space="preserve"> </w:t>
      </w:r>
      <w:r w:rsidR="00BD726E" w:rsidRPr="00AC28FE">
        <w:rPr>
          <w:rFonts w:ascii="Verdana" w:eastAsia="Times New Roman" w:hAnsi="Verdana" w:cs="Arial"/>
          <w:color w:val="202124"/>
          <w:sz w:val="20"/>
          <w:szCs w:val="20"/>
        </w:rPr>
        <w:t>What is the purpose of nontariff barriers?</w:t>
      </w:r>
    </w:p>
    <w:p w:rsidR="008969DA" w:rsidRPr="00984CFA" w:rsidRDefault="00984CFA" w:rsidP="00984C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</w:t>
      </w:r>
      <w:r w:rsidR="00A74AC7" w:rsidRPr="00984CFA">
        <w:rPr>
          <w:rFonts w:ascii="Verdana" w:hAnsi="Verdana"/>
          <w:b/>
          <w:sz w:val="20"/>
          <w:szCs w:val="20"/>
        </w:rPr>
        <w:t>Q4</w:t>
      </w:r>
      <w:r w:rsidR="00A74AC7" w:rsidRPr="00984CFA">
        <w:rPr>
          <w:rFonts w:ascii="Verdana" w:hAnsi="Verdana"/>
          <w:sz w:val="20"/>
          <w:szCs w:val="20"/>
        </w:rPr>
        <w:t>.</w:t>
      </w:r>
      <w:r w:rsidR="00660DDD" w:rsidRPr="00984CF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What is the correlation of International Institution with World War? </w:t>
      </w:r>
    </w:p>
    <w:p w:rsidR="00BD726E" w:rsidRPr="00984CFA" w:rsidRDefault="00984CFA" w:rsidP="00984CFA">
      <w:pPr>
        <w:shd w:val="clear" w:color="auto" w:fill="FFFFFF"/>
        <w:rPr>
          <w:rFonts w:ascii="Verdana" w:eastAsia="Times New Roman" w:hAnsi="Verdana" w:cs="Arial"/>
          <w:color w:val="202124"/>
          <w:sz w:val="20"/>
          <w:szCs w:val="20"/>
        </w:rPr>
      </w:pPr>
      <w:r w:rsidRPr="00984CFA">
        <w:rPr>
          <w:rFonts w:ascii="Verdana" w:hAnsi="Verdana"/>
          <w:b/>
          <w:sz w:val="20"/>
          <w:szCs w:val="20"/>
        </w:rPr>
        <w:t xml:space="preserve">                      </w:t>
      </w:r>
      <w:r w:rsidR="00A74AC7" w:rsidRPr="00984CFA">
        <w:rPr>
          <w:rFonts w:ascii="Verdana" w:hAnsi="Verdana"/>
          <w:b/>
          <w:sz w:val="20"/>
          <w:szCs w:val="20"/>
        </w:rPr>
        <w:t>Q5</w:t>
      </w:r>
      <w:r w:rsidR="00A74AC7" w:rsidRPr="00984CFA">
        <w:rPr>
          <w:rFonts w:ascii="Verdana" w:hAnsi="Verdana"/>
          <w:sz w:val="20"/>
          <w:szCs w:val="20"/>
        </w:rPr>
        <w:t>.</w:t>
      </w:r>
      <w:r w:rsidRPr="00984CFA">
        <w:rPr>
          <w:rFonts w:ascii="Verdana" w:hAnsi="Verdana"/>
          <w:sz w:val="20"/>
          <w:szCs w:val="20"/>
        </w:rPr>
        <w:t xml:space="preserve">What is WTO? And </w:t>
      </w:r>
      <w:r w:rsidRPr="00984CFA">
        <w:rPr>
          <w:rFonts w:ascii="Verdana" w:eastAsia="Times New Roman" w:hAnsi="Verdana" w:cs="Arial"/>
          <w:color w:val="202124"/>
          <w:sz w:val="20"/>
          <w:szCs w:val="20"/>
        </w:rPr>
        <w:t>Who funds the WTO?</w:t>
      </w:r>
    </w:p>
    <w:p w:rsidR="00BD726E" w:rsidRPr="00984CFA" w:rsidRDefault="00BD726E" w:rsidP="00AC28FE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AC28FE">
        <w:rPr>
          <w:rFonts w:ascii="Verdana" w:hAnsi="Verdana"/>
          <w:b/>
          <w:sz w:val="20"/>
          <w:szCs w:val="20"/>
        </w:rPr>
        <w:t xml:space="preserve"> </w:t>
      </w:r>
      <w:r w:rsidR="00A74AC7" w:rsidRPr="00AC28FE">
        <w:rPr>
          <w:rFonts w:ascii="Verdana" w:hAnsi="Verdana"/>
          <w:b/>
          <w:sz w:val="20"/>
          <w:szCs w:val="20"/>
        </w:rPr>
        <w:t>Q6</w:t>
      </w:r>
      <w:r w:rsidR="00A74AC7" w:rsidRPr="00AC28FE">
        <w:rPr>
          <w:rFonts w:ascii="Verdana" w:hAnsi="Verdana"/>
          <w:sz w:val="24"/>
          <w:szCs w:val="24"/>
        </w:rPr>
        <w:t>.</w:t>
      </w:r>
      <w:r w:rsidR="00984CFA" w:rsidRPr="00984CFA">
        <w:rPr>
          <w:rFonts w:ascii="Verdana" w:hAnsi="Verdana"/>
          <w:sz w:val="20"/>
          <w:szCs w:val="20"/>
        </w:rPr>
        <w:t>What is the nature of International Marketing</w:t>
      </w:r>
      <w:r w:rsidR="00984CFA">
        <w:rPr>
          <w:rFonts w:ascii="Verdana" w:hAnsi="Verdana"/>
          <w:sz w:val="20"/>
          <w:szCs w:val="20"/>
        </w:rPr>
        <w:t>?</w:t>
      </w:r>
    </w:p>
    <w:p w:rsidR="00BD726E" w:rsidRDefault="00BD726E" w:rsidP="00AC28FE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984CFA" w:rsidRDefault="00984CFA" w:rsidP="00AC28FE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984CFA" w:rsidRDefault="00984CFA" w:rsidP="00AC28FE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984CFA" w:rsidRDefault="00984CFA" w:rsidP="00AC28FE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984CFA" w:rsidRPr="00984CFA" w:rsidRDefault="00984CFA" w:rsidP="00AC28FE">
      <w:pPr>
        <w:pStyle w:val="ListParagraph"/>
        <w:ind w:left="1440"/>
        <w:rPr>
          <w:rFonts w:ascii="Verdana" w:hAnsi="Verdana"/>
          <w:sz w:val="20"/>
          <w:szCs w:val="20"/>
        </w:rPr>
      </w:pPr>
    </w:p>
    <w:p w:rsidR="007F131A" w:rsidRDefault="008969DA" w:rsidP="00BD726E">
      <w:pPr>
        <w:pStyle w:val="ListParagraph"/>
        <w:ind w:left="144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F131A" w:rsidRPr="008969DA">
        <w:rPr>
          <w:b/>
          <w:sz w:val="24"/>
          <w:szCs w:val="24"/>
        </w:rPr>
        <w:t>LONG ANSWER TYPE QUESTION:-</w:t>
      </w:r>
      <w:r w:rsidR="005C6C4F" w:rsidRPr="008969DA">
        <w:rPr>
          <w:b/>
          <w:sz w:val="24"/>
          <w:szCs w:val="24"/>
        </w:rPr>
        <w:t xml:space="preserve"> </w:t>
      </w:r>
      <w:r w:rsidRPr="008969DA">
        <w:rPr>
          <w:b/>
          <w:sz w:val="24"/>
          <w:szCs w:val="24"/>
        </w:rPr>
        <w:t>(Answer any two ) 2x15=30</w:t>
      </w:r>
    </w:p>
    <w:p w:rsidR="00894897" w:rsidRPr="008969DA" w:rsidRDefault="00894897" w:rsidP="00894897">
      <w:pPr>
        <w:pStyle w:val="ListParagraph"/>
        <w:ind w:left="1440"/>
        <w:rPr>
          <w:b/>
          <w:sz w:val="24"/>
          <w:szCs w:val="24"/>
        </w:rPr>
      </w:pPr>
    </w:p>
    <w:p w:rsidR="007F131A" w:rsidRPr="001568B7" w:rsidRDefault="00B35701" w:rsidP="007F131A">
      <w:pPr>
        <w:pStyle w:val="ListParagraph"/>
        <w:ind w:left="1440"/>
        <w:rPr>
          <w:sz w:val="24"/>
          <w:szCs w:val="24"/>
        </w:rPr>
      </w:pPr>
      <w:r w:rsidRPr="00894897">
        <w:rPr>
          <w:b/>
          <w:sz w:val="24"/>
          <w:szCs w:val="24"/>
        </w:rPr>
        <w:t>Q1</w:t>
      </w:r>
      <w:r w:rsidRPr="001568B7">
        <w:rPr>
          <w:sz w:val="24"/>
          <w:szCs w:val="24"/>
        </w:rPr>
        <w:t>.</w:t>
      </w:r>
      <w:r w:rsidR="00660DDD" w:rsidRPr="001568B7">
        <w:rPr>
          <w:sz w:val="24"/>
          <w:szCs w:val="24"/>
        </w:rPr>
        <w:t xml:space="preserve">What is </w:t>
      </w:r>
      <w:r w:rsidR="00984CFA">
        <w:rPr>
          <w:sz w:val="24"/>
          <w:szCs w:val="24"/>
        </w:rPr>
        <w:t>International Marketing and what are the scopes of International Marketing?</w:t>
      </w:r>
    </w:p>
    <w:p w:rsidR="00B35701" w:rsidRPr="00BC3FAE" w:rsidRDefault="00B35701" w:rsidP="00C21DBF">
      <w:pPr>
        <w:ind w:left="1440"/>
        <w:rPr>
          <w:b/>
          <w:sz w:val="24"/>
          <w:szCs w:val="24"/>
        </w:rPr>
      </w:pPr>
      <w:r w:rsidRPr="00894897">
        <w:rPr>
          <w:b/>
          <w:sz w:val="24"/>
          <w:szCs w:val="24"/>
        </w:rPr>
        <w:t>Q2</w:t>
      </w:r>
      <w:r w:rsidRPr="001568B7">
        <w:rPr>
          <w:sz w:val="24"/>
          <w:szCs w:val="24"/>
        </w:rPr>
        <w:t>.</w:t>
      </w:r>
      <w:r w:rsidR="00BC3FAE">
        <w:rPr>
          <w:sz w:val="24"/>
          <w:szCs w:val="24"/>
        </w:rPr>
        <w:t>What</w:t>
      </w:r>
      <w:r w:rsidR="00C21DBF">
        <w:rPr>
          <w:sz w:val="24"/>
          <w:szCs w:val="24"/>
        </w:rPr>
        <w:t xml:space="preserve"> are the main types of International Institutions? Explain </w:t>
      </w:r>
      <w:r w:rsidR="00BC3FAE">
        <w:rPr>
          <w:sz w:val="24"/>
          <w:szCs w:val="24"/>
        </w:rPr>
        <w:t xml:space="preserve">  </w:t>
      </w:r>
      <w:r w:rsidR="00C21DBF">
        <w:rPr>
          <w:sz w:val="24"/>
          <w:szCs w:val="24"/>
        </w:rPr>
        <w:t>the Role and Function of any of three International Institution.</w:t>
      </w:r>
    </w:p>
    <w:p w:rsidR="005C6C4F" w:rsidRDefault="00B35701" w:rsidP="007F131A">
      <w:pPr>
        <w:pStyle w:val="ListParagraph"/>
        <w:ind w:left="1440"/>
        <w:rPr>
          <w:sz w:val="24"/>
          <w:szCs w:val="24"/>
        </w:rPr>
      </w:pPr>
      <w:r w:rsidRPr="00894897">
        <w:rPr>
          <w:b/>
          <w:sz w:val="24"/>
          <w:szCs w:val="24"/>
        </w:rPr>
        <w:t>Q3</w:t>
      </w:r>
      <w:r w:rsidRPr="001568B7">
        <w:rPr>
          <w:sz w:val="24"/>
          <w:szCs w:val="24"/>
        </w:rPr>
        <w:t>.</w:t>
      </w:r>
      <w:r w:rsidR="000B62ED" w:rsidRPr="001568B7">
        <w:rPr>
          <w:sz w:val="24"/>
          <w:szCs w:val="24"/>
        </w:rPr>
        <w:t xml:space="preserve"> </w:t>
      </w:r>
      <w:r w:rsidR="0074573C">
        <w:rPr>
          <w:sz w:val="24"/>
          <w:szCs w:val="24"/>
        </w:rPr>
        <w:t>What is a Domestic Market?  Explain the difference between Domestic and International Market. And what all measures does government takes to protect Domestic Market from International Market.</w:t>
      </w:r>
    </w:p>
    <w:p w:rsidR="0074573C" w:rsidRPr="001568B7" w:rsidRDefault="0074573C" w:rsidP="007F131A">
      <w:pPr>
        <w:pStyle w:val="ListParagraph"/>
        <w:ind w:left="1440"/>
        <w:rPr>
          <w:sz w:val="24"/>
          <w:szCs w:val="24"/>
        </w:rPr>
      </w:pPr>
    </w:p>
    <w:p w:rsidR="00B35701" w:rsidRPr="001568B7" w:rsidRDefault="00B35701" w:rsidP="007F131A">
      <w:pPr>
        <w:pStyle w:val="ListParagraph"/>
        <w:ind w:left="1440"/>
        <w:rPr>
          <w:sz w:val="24"/>
          <w:szCs w:val="24"/>
        </w:rPr>
      </w:pPr>
      <w:r w:rsidRPr="00894897">
        <w:rPr>
          <w:b/>
          <w:sz w:val="24"/>
          <w:szCs w:val="24"/>
        </w:rPr>
        <w:t>Q4</w:t>
      </w:r>
      <w:r w:rsidRPr="001568B7">
        <w:rPr>
          <w:sz w:val="24"/>
          <w:szCs w:val="24"/>
        </w:rPr>
        <w:t>.</w:t>
      </w:r>
      <w:r w:rsidR="005C6C4F">
        <w:rPr>
          <w:sz w:val="24"/>
          <w:szCs w:val="24"/>
        </w:rPr>
        <w:t xml:space="preserve"> </w:t>
      </w:r>
      <w:r w:rsidR="0074573C">
        <w:rPr>
          <w:sz w:val="24"/>
          <w:szCs w:val="24"/>
        </w:rPr>
        <w:t xml:space="preserve">What is Trade barriers, explain its objectives and </w:t>
      </w:r>
      <w:r w:rsidR="00D217D7">
        <w:rPr>
          <w:sz w:val="24"/>
          <w:szCs w:val="24"/>
        </w:rPr>
        <w:t>types of barriers.</w:t>
      </w:r>
    </w:p>
    <w:p w:rsidR="002040CF" w:rsidRPr="001568B7" w:rsidRDefault="002040CF" w:rsidP="002040CF">
      <w:pPr>
        <w:pStyle w:val="ListParagraph"/>
        <w:ind w:left="1800"/>
        <w:rPr>
          <w:sz w:val="24"/>
          <w:szCs w:val="24"/>
        </w:rPr>
      </w:pPr>
      <w:r w:rsidRPr="001568B7">
        <w:rPr>
          <w:sz w:val="24"/>
          <w:szCs w:val="24"/>
        </w:rPr>
        <w:tab/>
      </w:r>
    </w:p>
    <w:sectPr w:rsidR="002040CF" w:rsidRPr="001568B7" w:rsidSect="00E1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10" w:rsidRDefault="00646310" w:rsidP="0044161E">
      <w:pPr>
        <w:spacing w:after="0" w:line="240" w:lineRule="auto"/>
      </w:pPr>
      <w:r>
        <w:separator/>
      </w:r>
    </w:p>
  </w:endnote>
  <w:endnote w:type="continuationSeparator" w:id="1">
    <w:p w:rsidR="00646310" w:rsidRDefault="00646310" w:rsidP="00441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10" w:rsidRDefault="00646310" w:rsidP="0044161E">
      <w:pPr>
        <w:spacing w:after="0" w:line="240" w:lineRule="auto"/>
      </w:pPr>
      <w:r>
        <w:separator/>
      </w:r>
    </w:p>
  </w:footnote>
  <w:footnote w:type="continuationSeparator" w:id="1">
    <w:p w:rsidR="00646310" w:rsidRDefault="00646310" w:rsidP="00441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1B19"/>
    <w:multiLevelType w:val="hybridMultilevel"/>
    <w:tmpl w:val="ACD2A658"/>
    <w:lvl w:ilvl="0" w:tplc="DAEE966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A99"/>
    <w:multiLevelType w:val="hybridMultilevel"/>
    <w:tmpl w:val="0038E0A2"/>
    <w:lvl w:ilvl="0" w:tplc="676611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637841"/>
    <w:multiLevelType w:val="hybridMultilevel"/>
    <w:tmpl w:val="02BE7702"/>
    <w:lvl w:ilvl="0" w:tplc="FACC0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C2229F"/>
    <w:multiLevelType w:val="hybridMultilevel"/>
    <w:tmpl w:val="744E5F3A"/>
    <w:lvl w:ilvl="0" w:tplc="5CDE32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537D13"/>
    <w:multiLevelType w:val="hybridMultilevel"/>
    <w:tmpl w:val="4732C1D0"/>
    <w:lvl w:ilvl="0" w:tplc="89D8AF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D568FC"/>
    <w:multiLevelType w:val="hybridMultilevel"/>
    <w:tmpl w:val="E9C49A14"/>
    <w:lvl w:ilvl="0" w:tplc="DEB0AC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C54AF"/>
    <w:multiLevelType w:val="hybridMultilevel"/>
    <w:tmpl w:val="A55C2E88"/>
    <w:lvl w:ilvl="0" w:tplc="F1ACD8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B876337"/>
    <w:multiLevelType w:val="hybridMultilevel"/>
    <w:tmpl w:val="1A5453E6"/>
    <w:lvl w:ilvl="0" w:tplc="B39E65F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C22F4A"/>
    <w:multiLevelType w:val="hybridMultilevel"/>
    <w:tmpl w:val="2236D64C"/>
    <w:lvl w:ilvl="0" w:tplc="51EE6D5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21D1D84"/>
    <w:multiLevelType w:val="hybridMultilevel"/>
    <w:tmpl w:val="BC0493DE"/>
    <w:lvl w:ilvl="0" w:tplc="224ADA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6FC474F"/>
    <w:multiLevelType w:val="hybridMultilevel"/>
    <w:tmpl w:val="015A13D2"/>
    <w:lvl w:ilvl="0" w:tplc="D5CCB5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C97553"/>
    <w:multiLevelType w:val="hybridMultilevel"/>
    <w:tmpl w:val="7A546080"/>
    <w:lvl w:ilvl="0" w:tplc="B24CAE0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C2F3808"/>
    <w:multiLevelType w:val="hybridMultilevel"/>
    <w:tmpl w:val="994CA884"/>
    <w:lvl w:ilvl="0" w:tplc="67B29D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0AA21BC"/>
    <w:multiLevelType w:val="hybridMultilevel"/>
    <w:tmpl w:val="A7DA0112"/>
    <w:lvl w:ilvl="0" w:tplc="EDB25E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C41522B"/>
    <w:multiLevelType w:val="hybridMultilevel"/>
    <w:tmpl w:val="5F7A2D0A"/>
    <w:lvl w:ilvl="0" w:tplc="79C036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C934AB"/>
    <w:multiLevelType w:val="hybridMultilevel"/>
    <w:tmpl w:val="FDE023F0"/>
    <w:lvl w:ilvl="0" w:tplc="18FCEE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357213A"/>
    <w:multiLevelType w:val="hybridMultilevel"/>
    <w:tmpl w:val="90C8EF8E"/>
    <w:lvl w:ilvl="0" w:tplc="21D4234C">
      <w:start w:val="1"/>
      <w:numFmt w:val="upperLetter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DC66CD8"/>
    <w:multiLevelType w:val="hybridMultilevel"/>
    <w:tmpl w:val="94BC7442"/>
    <w:lvl w:ilvl="0" w:tplc="4924778C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0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7"/>
  </w:num>
  <w:num w:numId="10">
    <w:abstractNumId w:val="15"/>
  </w:num>
  <w:num w:numId="11">
    <w:abstractNumId w:val="1"/>
  </w:num>
  <w:num w:numId="12">
    <w:abstractNumId w:val="12"/>
  </w:num>
  <w:num w:numId="13">
    <w:abstractNumId w:val="8"/>
  </w:num>
  <w:num w:numId="14">
    <w:abstractNumId w:val="11"/>
  </w:num>
  <w:num w:numId="15">
    <w:abstractNumId w:val="17"/>
  </w:num>
  <w:num w:numId="16">
    <w:abstractNumId w:val="0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818"/>
    <w:rsid w:val="00090A76"/>
    <w:rsid w:val="000B62ED"/>
    <w:rsid w:val="000D4B3B"/>
    <w:rsid w:val="001568B7"/>
    <w:rsid w:val="001971AD"/>
    <w:rsid w:val="001F2660"/>
    <w:rsid w:val="002040CF"/>
    <w:rsid w:val="002253F2"/>
    <w:rsid w:val="002669A2"/>
    <w:rsid w:val="003032A2"/>
    <w:rsid w:val="0033578C"/>
    <w:rsid w:val="00370213"/>
    <w:rsid w:val="003C298E"/>
    <w:rsid w:val="00413B08"/>
    <w:rsid w:val="0044161E"/>
    <w:rsid w:val="004C00E3"/>
    <w:rsid w:val="00541818"/>
    <w:rsid w:val="00574524"/>
    <w:rsid w:val="005C6C4F"/>
    <w:rsid w:val="006076BB"/>
    <w:rsid w:val="00646310"/>
    <w:rsid w:val="006568F7"/>
    <w:rsid w:val="00660DDD"/>
    <w:rsid w:val="00672E6A"/>
    <w:rsid w:val="006C62A1"/>
    <w:rsid w:val="0074573C"/>
    <w:rsid w:val="0074739E"/>
    <w:rsid w:val="00760071"/>
    <w:rsid w:val="007665AB"/>
    <w:rsid w:val="007B08DF"/>
    <w:rsid w:val="007F131A"/>
    <w:rsid w:val="008050FB"/>
    <w:rsid w:val="0083783E"/>
    <w:rsid w:val="00894897"/>
    <w:rsid w:val="008969DA"/>
    <w:rsid w:val="00984CFA"/>
    <w:rsid w:val="009C500A"/>
    <w:rsid w:val="009D1B7E"/>
    <w:rsid w:val="00A74AC7"/>
    <w:rsid w:val="00A77E3D"/>
    <w:rsid w:val="00AB7991"/>
    <w:rsid w:val="00AC28FE"/>
    <w:rsid w:val="00B35701"/>
    <w:rsid w:val="00B55664"/>
    <w:rsid w:val="00BC3FAE"/>
    <w:rsid w:val="00BD726E"/>
    <w:rsid w:val="00BE63F7"/>
    <w:rsid w:val="00C21DBF"/>
    <w:rsid w:val="00C815BE"/>
    <w:rsid w:val="00D10333"/>
    <w:rsid w:val="00D15E94"/>
    <w:rsid w:val="00D20FDF"/>
    <w:rsid w:val="00D217D7"/>
    <w:rsid w:val="00D65077"/>
    <w:rsid w:val="00D92E4A"/>
    <w:rsid w:val="00E12662"/>
    <w:rsid w:val="00E25FE8"/>
    <w:rsid w:val="00E46B26"/>
    <w:rsid w:val="00F64DE9"/>
    <w:rsid w:val="00FD201C"/>
    <w:rsid w:val="00FE4861"/>
    <w:rsid w:val="00FF79A7"/>
    <w:rsid w:val="00FF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818"/>
    <w:pPr>
      <w:ind w:left="720"/>
      <w:contextualSpacing/>
    </w:pPr>
  </w:style>
  <w:style w:type="character" w:customStyle="1" w:styleId="multichoicequestion">
    <w:name w:val="multichoicequestion"/>
    <w:basedOn w:val="DefaultParagraphFont"/>
    <w:rsid w:val="007B08DF"/>
  </w:style>
  <w:style w:type="paragraph" w:styleId="Header">
    <w:name w:val="header"/>
    <w:basedOn w:val="Normal"/>
    <w:link w:val="HeaderChar"/>
    <w:uiPriority w:val="99"/>
    <w:semiHidden/>
    <w:unhideWhenUsed/>
    <w:rsid w:val="0044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61E"/>
  </w:style>
  <w:style w:type="paragraph" w:styleId="Footer">
    <w:name w:val="footer"/>
    <w:basedOn w:val="Normal"/>
    <w:link w:val="FooterChar"/>
    <w:uiPriority w:val="99"/>
    <w:semiHidden/>
    <w:unhideWhenUsed/>
    <w:rsid w:val="00441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61E"/>
  </w:style>
  <w:style w:type="paragraph" w:styleId="NormalWeb">
    <w:name w:val="Normal (Web)"/>
    <w:basedOn w:val="Normal"/>
    <w:uiPriority w:val="99"/>
    <w:semiHidden/>
    <w:unhideWhenUsed/>
    <w:rsid w:val="0076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0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2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18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203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2021-05-24T08:21:00Z</dcterms:created>
  <dcterms:modified xsi:type="dcterms:W3CDTF">2021-08-16T05:26:00Z</dcterms:modified>
</cp:coreProperties>
</file>